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77" w:rsidRDefault="00FA2977" w:rsidP="00FA2977">
      <w:pPr>
        <w:rPr>
          <w:lang w:val="en-GB"/>
        </w:rPr>
      </w:pPr>
      <w:r w:rsidRPr="00FA2977">
        <w:rPr>
          <w:lang w:val="en-GB"/>
        </w:rPr>
        <w:t>Should</w:t>
      </w:r>
      <w:r>
        <w:rPr>
          <w:lang w:val="en-GB"/>
        </w:rPr>
        <w:t xml:space="preserve"> in both the Tools menu and in the function window heading</w:t>
      </w:r>
      <w:r w:rsidRPr="00FA2977">
        <w:rPr>
          <w:lang w:val="en-GB"/>
        </w:rPr>
        <w:t xml:space="preserve"> read Compute Adjacencies (Common Border Lengths)</w:t>
      </w:r>
      <w:r>
        <w:rPr>
          <w:lang w:val="en-GB"/>
        </w:rPr>
        <w:t xml:space="preserve">, for clarity. </w:t>
      </w:r>
    </w:p>
    <w:p w:rsidR="00FA2977" w:rsidRPr="00FA2977" w:rsidRDefault="00FA2977" w:rsidP="00FA2977">
      <w:r w:rsidRPr="00FA2977">
        <w:t xml:space="preserve">In the Swedish version, </w:t>
      </w:r>
      <w:proofErr w:type="spellStart"/>
      <w:r w:rsidRPr="00FA2977">
        <w:t>use</w:t>
      </w:r>
      <w:proofErr w:type="spellEnd"/>
      <w:r w:rsidRPr="00FA2977">
        <w:t xml:space="preserve"> “Beräkna kant-i-kant-relationer (gemensam gränslängd)” in </w:t>
      </w:r>
      <w:proofErr w:type="spellStart"/>
      <w:r w:rsidRPr="00FA2977">
        <w:t>both</w:t>
      </w:r>
      <w:proofErr w:type="spellEnd"/>
      <w:r w:rsidRPr="00FA2977">
        <w:t xml:space="preserve"> </w:t>
      </w:r>
      <w:proofErr w:type="spellStart"/>
      <w:r w:rsidRPr="00FA2977">
        <w:t>places</w:t>
      </w:r>
      <w:proofErr w:type="spellEnd"/>
      <w:r w:rsidRPr="00FA2977">
        <w:t>.</w:t>
      </w:r>
      <w:bookmarkStart w:id="0" w:name="_GoBack"/>
      <w:bookmarkEnd w:id="0"/>
    </w:p>
    <w:p w:rsidR="00FA2977" w:rsidRPr="00FA2977" w:rsidRDefault="00FA2977"/>
    <w:p w:rsidR="00E315A1" w:rsidRDefault="00FA2977">
      <w:r>
        <w:rPr>
          <w:noProof/>
          <w:lang w:eastAsia="sv-SE"/>
        </w:rPr>
        <w:drawing>
          <wp:inline distT="0" distB="0" distL="0" distR="0" wp14:anchorId="752A8EDB" wp14:editId="6A36D0B4">
            <wp:extent cx="5375115" cy="30882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98" r="90117" b="90420"/>
                    <a:stretch/>
                  </pic:blipFill>
                  <pic:spPr bwMode="auto">
                    <a:xfrm>
                      <a:off x="0" y="0"/>
                      <a:ext cx="5420166" cy="3114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977" w:rsidRDefault="00FA2977">
      <w:r>
        <w:rPr>
          <w:noProof/>
          <w:lang w:eastAsia="sv-SE"/>
        </w:rPr>
        <w:drawing>
          <wp:inline distT="0" distB="0" distL="0" distR="0" wp14:anchorId="700BAE6A" wp14:editId="026679CD">
            <wp:extent cx="4886325" cy="401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977" w:rsidRPr="00FA2977" w:rsidRDefault="00FA2977">
      <w:pPr>
        <w:rPr>
          <w:lang w:val="en-GB"/>
        </w:rPr>
      </w:pPr>
    </w:p>
    <w:sectPr w:rsidR="00FA2977" w:rsidRPr="00FA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77"/>
    <w:rsid w:val="00210A8E"/>
    <w:rsid w:val="003B2EF8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7091"/>
  <w15:chartTrackingRefBased/>
  <w15:docId w15:val="{85B2C8F3-FF57-41A2-9B8C-4024BC8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Sängstuvall</dc:creator>
  <cp:keywords/>
  <dc:description/>
  <cp:lastModifiedBy>Lars Sängstuvall</cp:lastModifiedBy>
  <cp:revision>1</cp:revision>
  <dcterms:created xsi:type="dcterms:W3CDTF">2022-08-12T08:40:00Z</dcterms:created>
  <dcterms:modified xsi:type="dcterms:W3CDTF">2022-08-12T08:46:00Z</dcterms:modified>
</cp:coreProperties>
</file>